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/>
    <w:p/>
    <w:p/>
    <w:p/>
    <w:p/>
    <w:p/>
    <w:p>
      <w:pPr>
        <w:jc w:val="center"/>
        <w:rPr>
          <w:rFonts w:ascii="Times New Roman" w:hAnsi="Times New Roman" w:eastAsia="黑体" w:cs="Times New Roman"/>
          <w:b/>
          <w:bCs/>
          <w:sz w:val="48"/>
          <w:szCs w:val="48"/>
        </w:rPr>
      </w:pPr>
      <w:r>
        <w:rPr>
          <w:rFonts w:ascii="Times New Roman" w:hAnsi="Times New Roman" w:eastAsia="黑体" w:cs="Times New Roman"/>
          <w:b/>
          <w:bCs/>
          <w:sz w:val="48"/>
          <w:szCs w:val="48"/>
        </w:rPr>
        <w:t>201</w:t>
      </w:r>
      <w:r>
        <w:rPr>
          <w:rFonts w:hint="eastAsia" w:ascii="Times New Roman" w:hAnsi="Times New Roman" w:eastAsia="黑体" w:cs="Times New Roman"/>
          <w:b/>
          <w:bCs/>
          <w:sz w:val="48"/>
          <w:szCs w:val="48"/>
        </w:rPr>
        <w:t>9</w:t>
      </w:r>
      <w:r>
        <w:rPr>
          <w:rFonts w:ascii="Times New Roman" w:hAnsi="Times New Roman" w:eastAsia="黑体" w:cs="Times New Roman"/>
          <w:b/>
          <w:bCs/>
          <w:sz w:val="48"/>
          <w:szCs w:val="48"/>
        </w:rPr>
        <w:t>年度宁波市重点自主创新产品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推荐目录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请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表</w:t>
      </w:r>
    </w:p>
    <w:p>
      <w:pPr>
        <w:rPr>
          <w:rFonts w:eastAsia="宋体"/>
        </w:rPr>
      </w:pPr>
    </w:p>
    <w:p/>
    <w:p/>
    <w:p/>
    <w:p/>
    <w:p/>
    <w:p/>
    <w:p/>
    <w:p/>
    <w:p>
      <w:r>
        <w:t xml:space="preserve">       </w:t>
      </w:r>
    </w:p>
    <w:p>
      <w:pPr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产   品   名   称：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单   位 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日   期        年     月     日</w:t>
      </w:r>
    </w:p>
    <w:p>
      <w:pPr>
        <w:rPr>
          <w:rFonts w:ascii="仿宋_GB2312" w:eastAsia="宋体"/>
          <w:b/>
          <w:bCs/>
          <w:sz w:val="32"/>
        </w:rPr>
      </w:pPr>
      <w:r>
        <w:rPr>
          <w:rFonts w:hint="eastAsia" w:ascii="仿宋_GB2312"/>
          <w:b/>
          <w:bCs/>
          <w:sz w:val="32"/>
        </w:rPr>
        <w:t xml:space="preserve"> </w:t>
      </w:r>
    </w:p>
    <w:p>
      <w:pPr>
        <w:widowControl/>
        <w:jc w:val="left"/>
        <w:rPr>
          <w:rFonts w:ascii="仿宋_GB2312" w:eastAsia="仿宋_GB2312"/>
          <w:b/>
          <w:bCs/>
          <w:sz w:val="32"/>
        </w:rPr>
      </w:pPr>
    </w:p>
    <w:p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hint="eastAsia" w:ascii="仿宋_GB2312" w:eastAsia="仿宋_GB2312"/>
          <w:b/>
          <w:bCs/>
          <w:sz w:val="32"/>
        </w:rPr>
        <w:br w:type="page"/>
      </w:r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填  写  说  明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一、本说明仅供填写《宁波市重点自主创新产品推荐目录申请书》使用。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二、申请单位要认真填写表内各项内容，</w:t>
      </w:r>
      <w:r>
        <w:rPr>
          <w:rFonts w:hint="eastAsia" w:ascii="仿宋_GB2312" w:eastAsia="仿宋_GB2312" w:cs="宋体"/>
          <w:sz w:val="32"/>
          <w:szCs w:val="32"/>
        </w:rPr>
        <w:t>对申请材料的真实性和完整性负责。</w:t>
      </w:r>
      <w:r>
        <w:rPr>
          <w:rFonts w:hint="eastAsia" w:ascii="仿宋_GB2312" w:eastAsia="仿宋_GB2312" w:cs="宋体"/>
          <w:sz w:val="32"/>
          <w:szCs w:val="32"/>
          <w:lang w:val="zh-CN"/>
        </w:rPr>
        <w:t>填写内容要实事求是，叙述文字要简练、简明扼要。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三、申请书必须按要求上传有关附件材料。</w:t>
      </w:r>
    </w:p>
    <w:p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表1   申请单位基本情况</w:t>
      </w:r>
    </w:p>
    <w:p>
      <w:pPr>
        <w:spacing w:line="320" w:lineRule="exact"/>
        <w:ind w:firstLine="1265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（金额单位：万元）</w:t>
      </w: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经营地址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1、国有企业            2、集团所有制企业       3、股份有限公司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4、有限责任公司        5、股份合作制企业       6、合伙制企业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7、个人独资企业        8、中外合资企业         9、中外合作经营企业 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10、外商独资企业       11、港、澳、台投资企业  12、其他企业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科技型企业</w:t>
            </w:r>
            <w:r>
              <w:rPr>
                <w:rFonts w:hint="eastAsia" w:ascii="仿宋_GB2312" w:eastAsia="仿宋_GB2312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1、有    2、无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经营情况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 值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主营业务收入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净利润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纳税及减免税情况：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表2  申请产品概况</w:t>
      </w:r>
    </w:p>
    <w:p>
      <w:pPr>
        <w:spacing w:line="320" w:lineRule="exact"/>
        <w:ind w:firstLine="1260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黑体" w:hAnsi="Times New Roman" w:eastAsia="黑体" w:cs="Times New Roman"/>
          <w:szCs w:val="24"/>
        </w:rPr>
        <w:t xml:space="preserve">                                                    （</w:t>
      </w:r>
      <w:r>
        <w:rPr>
          <w:rFonts w:hint="eastAsia" w:ascii="仿宋_GB2312" w:eastAsia="仿宋_GB2312"/>
          <w:b/>
          <w:szCs w:val="21"/>
        </w:rPr>
        <w:t>金额单位：万元）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47"/>
        <w:gridCol w:w="839"/>
        <w:gridCol w:w="1419"/>
        <w:gridCol w:w="49"/>
        <w:gridCol w:w="610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及型号规格</w:t>
            </w:r>
          </w:p>
        </w:tc>
        <w:tc>
          <w:tcPr>
            <w:tcW w:w="6893" w:type="dxa"/>
            <w:gridSpan w:val="13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务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产品所属领域</w:t>
            </w:r>
          </w:p>
        </w:tc>
        <w:tc>
          <w:tcPr>
            <w:tcW w:w="2502" w:type="dxa"/>
            <w:gridSpan w:val="6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693" w:type="dxa"/>
            <w:gridSpan w:val="5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1、符合  2、不符合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1" w:type="dxa"/>
            <w:vMerge w:val="restart"/>
            <w:textDirection w:val="tbRlV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产品技术来源及知识产权情况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3"/>
          </w:tcPr>
          <w:p>
            <w:pPr>
              <w:rPr>
                <w:rFonts w:ascii="仿宋_GB2312" w:hAnsi="Times New Roman" w:eastAsia="仿宋_GB2312"/>
                <w:szCs w:val="21"/>
                <w:highlight w:val="yellow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1、国家级计划     2、省级计划   3、市级计划  4、区（县）市级计划  5、自行开发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3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1、合作开发    2、独立开发    3、引进技术消化吸收     4、其他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3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申请国外</w:t>
            </w:r>
            <w:r>
              <w:rPr>
                <w:rFonts w:hint="eastAsia" w:ascii="仿宋_GB2312" w:hAnsi="Times New Roman" w:eastAsia="仿宋_GB2312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登记软件著作权数量（个）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3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1、获得国家新药证书  2、获得国家药品注册证 3、获得国家二类医疗器械注册证  4、获得国家三类医疗器械注册证  5、获得农药或兽药证书的产品   6、其他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（请填上）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产品主要技术性能指标及与国内外同类产品比较</w:t>
            </w:r>
          </w:p>
        </w:tc>
        <w:tc>
          <w:tcPr>
            <w:tcW w:w="6893" w:type="dxa"/>
            <w:gridSpan w:val="1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产品功能及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应用领域</w:t>
            </w:r>
          </w:p>
        </w:tc>
        <w:tc>
          <w:tcPr>
            <w:tcW w:w="6893" w:type="dxa"/>
            <w:gridSpan w:val="1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rPr>
          <w:rFonts w:ascii="宋体" w:hAnsi="Times New Roman" w:eastAsia="宋体" w:cs="Times New Roman"/>
          <w:b/>
          <w:bCs/>
        </w:rPr>
      </w:pPr>
    </w:p>
    <w:p>
      <w:pPr>
        <w:jc w:val="right"/>
        <w:rPr>
          <w:rFonts w:ascii="仿宋_GB2312" w:eastAsia="仿宋_GB2312"/>
          <w:b/>
          <w:szCs w:val="24"/>
        </w:rPr>
      </w:pP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05"/>
        <w:gridCol w:w="385"/>
        <w:gridCol w:w="852"/>
        <w:gridCol w:w="851"/>
        <w:gridCol w:w="706"/>
        <w:gridCol w:w="1558"/>
        <w:gridCol w:w="145"/>
        <w:gridCol w:w="1560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平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价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创新性</w:t>
            </w:r>
          </w:p>
        </w:tc>
        <w:tc>
          <w:tcPr>
            <w:tcW w:w="7082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1、首创        2、重大创新     3、率先推出技术标准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4、较大改进    5、消化吸收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先进性</w:t>
            </w:r>
          </w:p>
        </w:tc>
        <w:tc>
          <w:tcPr>
            <w:tcW w:w="7082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1、国际领先  2、国际先进   3、国内领先   4、国内先进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82" w:type="dxa"/>
            <w:gridSpan w:val="7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与国际、国内同类产品比较说明：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技术路线图</w:t>
            </w:r>
          </w:p>
        </w:tc>
        <w:tc>
          <w:tcPr>
            <w:tcW w:w="7082" w:type="dxa"/>
            <w:gridSpan w:val="7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技术参数</w:t>
            </w:r>
          </w:p>
        </w:tc>
        <w:tc>
          <w:tcPr>
            <w:tcW w:w="7082" w:type="dxa"/>
            <w:gridSpan w:val="7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成熟性</w:t>
            </w:r>
          </w:p>
        </w:tc>
        <w:tc>
          <w:tcPr>
            <w:tcW w:w="7082" w:type="dxa"/>
            <w:gridSpan w:val="7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1、产品样机    2、中试生产    3、小批量生产    4、规模生产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可靠性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有关产品质量的情况说明</w:t>
            </w:r>
          </w:p>
        </w:tc>
        <w:tc>
          <w:tcPr>
            <w:tcW w:w="537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3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7082" w:type="dxa"/>
            <w:gridSpan w:val="7"/>
          </w:tcPr>
          <w:p>
            <w:pPr>
              <w:jc w:val="lef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检验检测报告（上传）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济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预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销售额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增值税额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2019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2021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472" w:type="dxa"/>
            <w:gridSpan w:val="9"/>
          </w:tcPr>
          <w:p>
            <w:pPr>
              <w:rPr>
                <w:rFonts w:ascii="黑体" w:hAnsi="Times New Roman" w:eastAsia="黑体"/>
                <w:szCs w:val="24"/>
              </w:rPr>
            </w:pPr>
            <w:r>
              <w:rPr>
                <w:rFonts w:hint="eastAsia" w:ascii="黑体" w:eastAsia="黑体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析</w:t>
            </w:r>
          </w:p>
        </w:tc>
        <w:tc>
          <w:tcPr>
            <w:tcW w:w="8471" w:type="dxa"/>
            <w:gridSpan w:val="9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该产品的推广应用对区域相关产业的促进和带动作用：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120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2"/>
    <w:rsid w:val="00037C96"/>
    <w:rsid w:val="00041AEB"/>
    <w:rsid w:val="0005303B"/>
    <w:rsid w:val="0007351F"/>
    <w:rsid w:val="00091FBD"/>
    <w:rsid w:val="000A1C32"/>
    <w:rsid w:val="000C16A3"/>
    <w:rsid w:val="000C5EE1"/>
    <w:rsid w:val="000D3A8A"/>
    <w:rsid w:val="000E7A8F"/>
    <w:rsid w:val="000F386B"/>
    <w:rsid w:val="000F5113"/>
    <w:rsid w:val="00104112"/>
    <w:rsid w:val="0011393E"/>
    <w:rsid w:val="00117132"/>
    <w:rsid w:val="0015210B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93249"/>
    <w:rsid w:val="003D780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C0D2C"/>
    <w:rsid w:val="004C34DD"/>
    <w:rsid w:val="004E101E"/>
    <w:rsid w:val="004E51D0"/>
    <w:rsid w:val="00530083"/>
    <w:rsid w:val="00540010"/>
    <w:rsid w:val="00543EEC"/>
    <w:rsid w:val="00551074"/>
    <w:rsid w:val="00553338"/>
    <w:rsid w:val="005567DF"/>
    <w:rsid w:val="00572BC1"/>
    <w:rsid w:val="00584D66"/>
    <w:rsid w:val="005A7B79"/>
    <w:rsid w:val="005B4BBA"/>
    <w:rsid w:val="005C2032"/>
    <w:rsid w:val="005C5D8A"/>
    <w:rsid w:val="005E3875"/>
    <w:rsid w:val="005F2072"/>
    <w:rsid w:val="005F4218"/>
    <w:rsid w:val="0061188A"/>
    <w:rsid w:val="00611BFE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712C3B"/>
    <w:rsid w:val="00720E3E"/>
    <w:rsid w:val="0074615D"/>
    <w:rsid w:val="007566E9"/>
    <w:rsid w:val="00757A2D"/>
    <w:rsid w:val="0076527D"/>
    <w:rsid w:val="007950F0"/>
    <w:rsid w:val="007A2984"/>
    <w:rsid w:val="007B5709"/>
    <w:rsid w:val="007D39BF"/>
    <w:rsid w:val="007E0358"/>
    <w:rsid w:val="008322EF"/>
    <w:rsid w:val="0085646E"/>
    <w:rsid w:val="00865083"/>
    <w:rsid w:val="00865ABA"/>
    <w:rsid w:val="00866E9A"/>
    <w:rsid w:val="00867D41"/>
    <w:rsid w:val="008907E4"/>
    <w:rsid w:val="008B1076"/>
    <w:rsid w:val="008B1681"/>
    <w:rsid w:val="008D2775"/>
    <w:rsid w:val="008E0D73"/>
    <w:rsid w:val="008E69AD"/>
    <w:rsid w:val="009625E2"/>
    <w:rsid w:val="0098552B"/>
    <w:rsid w:val="009A2D84"/>
    <w:rsid w:val="009B6611"/>
    <w:rsid w:val="009C6083"/>
    <w:rsid w:val="009F4D43"/>
    <w:rsid w:val="009F7356"/>
    <w:rsid w:val="009F7BFB"/>
    <w:rsid w:val="00A25C71"/>
    <w:rsid w:val="00A55F6D"/>
    <w:rsid w:val="00A9253B"/>
    <w:rsid w:val="00AA3DD7"/>
    <w:rsid w:val="00AB0691"/>
    <w:rsid w:val="00AB3A93"/>
    <w:rsid w:val="00AB6F46"/>
    <w:rsid w:val="00AD0D8F"/>
    <w:rsid w:val="00AD1D5E"/>
    <w:rsid w:val="00B01609"/>
    <w:rsid w:val="00B0469E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3DCA"/>
    <w:rsid w:val="00F23B6A"/>
    <w:rsid w:val="00F406AE"/>
    <w:rsid w:val="00F50A4C"/>
    <w:rsid w:val="00F51181"/>
    <w:rsid w:val="00F60EA7"/>
    <w:rsid w:val="00F75A98"/>
    <w:rsid w:val="00F75FE0"/>
    <w:rsid w:val="00F816FB"/>
    <w:rsid w:val="00F93248"/>
    <w:rsid w:val="00F93904"/>
    <w:rsid w:val="00F97FB8"/>
    <w:rsid w:val="00FD47C1"/>
    <w:rsid w:val="00FE559C"/>
    <w:rsid w:val="00FF4F2E"/>
    <w:rsid w:val="00FF5B3E"/>
    <w:rsid w:val="411E08F8"/>
    <w:rsid w:val="4986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266</Words>
  <Characters>1520</Characters>
  <Lines>12</Lines>
  <Paragraphs>3</Paragraphs>
  <TotalTime>4</TotalTime>
  <ScaleCrop>false</ScaleCrop>
  <LinksUpToDate>false</LinksUpToDate>
  <CharactersWithSpaces>1783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2019-12-12T08:45:00Z</dcterms:created>
  <dc:creator>张红辉</dc:creator>
  <cp:lastModifiedBy>谢小桃</cp:lastModifiedBy>
  <cp:lastPrinted>2019-11-29T01:03:00Z</cp:lastPrinted>
  <dcterms:modified xsi:type="dcterms:W3CDTF">2019-12-19T02:30:23Z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